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84F" w:rsidRPr="00D827B3" w:rsidRDefault="00B7384F" w:rsidP="00D9101E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827B3">
        <w:rPr>
          <w:rFonts w:ascii="Arial" w:hAnsi="Arial" w:cs="Arial"/>
          <w:b/>
          <w:i/>
          <w:sz w:val="24"/>
          <w:szCs w:val="24"/>
        </w:rPr>
        <w:t>“</w:t>
      </w:r>
      <w:proofErr w:type="spellStart"/>
      <w:r w:rsidRPr="00D827B3">
        <w:rPr>
          <w:rFonts w:ascii="Arial" w:hAnsi="Arial" w:cs="Arial"/>
          <w:b/>
          <w:i/>
          <w:sz w:val="24"/>
          <w:szCs w:val="24"/>
        </w:rPr>
        <w:t>Pachysporites</w:t>
      </w:r>
      <w:proofErr w:type="spellEnd"/>
      <w:r w:rsidRPr="00D827B3">
        <w:rPr>
          <w:rFonts w:ascii="Arial" w:hAnsi="Arial" w:cs="Arial"/>
          <w:b/>
          <w:i/>
          <w:sz w:val="24"/>
          <w:szCs w:val="24"/>
        </w:rPr>
        <w:t>”</w:t>
      </w:r>
      <w:r w:rsidRPr="00D827B3">
        <w:rPr>
          <w:rFonts w:ascii="Arial" w:hAnsi="Arial" w:cs="Arial"/>
          <w:b/>
          <w:sz w:val="24"/>
          <w:szCs w:val="24"/>
        </w:rPr>
        <w:t>: un nuevo género de esporas</w:t>
      </w:r>
      <w:r w:rsidR="00C241C1" w:rsidRPr="00D827B3">
        <w:rPr>
          <w:rFonts w:ascii="Arial" w:hAnsi="Arial" w:cs="Arial"/>
          <w:b/>
          <w:sz w:val="24"/>
          <w:szCs w:val="24"/>
        </w:rPr>
        <w:t xml:space="preserve"> fósiles</w:t>
      </w:r>
      <w:r w:rsidRPr="00D827B3">
        <w:rPr>
          <w:rFonts w:ascii="Arial" w:hAnsi="Arial" w:cs="Arial"/>
          <w:b/>
          <w:sz w:val="24"/>
          <w:szCs w:val="24"/>
        </w:rPr>
        <w:t xml:space="preserve"> de importancia </w:t>
      </w:r>
      <w:proofErr w:type="spellStart"/>
      <w:r w:rsidRPr="00D827B3">
        <w:rPr>
          <w:rFonts w:ascii="Arial" w:hAnsi="Arial" w:cs="Arial"/>
          <w:b/>
          <w:sz w:val="24"/>
          <w:szCs w:val="24"/>
        </w:rPr>
        <w:t>bioestratigráfica</w:t>
      </w:r>
      <w:proofErr w:type="spellEnd"/>
      <w:r w:rsidRPr="00D827B3">
        <w:rPr>
          <w:rFonts w:ascii="Arial" w:hAnsi="Arial" w:cs="Arial"/>
          <w:b/>
          <w:sz w:val="24"/>
          <w:szCs w:val="24"/>
        </w:rPr>
        <w:t xml:space="preserve"> </w:t>
      </w:r>
      <w:r w:rsidR="00317E11" w:rsidRPr="00D827B3">
        <w:rPr>
          <w:rFonts w:ascii="Arial" w:hAnsi="Arial" w:cs="Arial"/>
          <w:b/>
          <w:sz w:val="24"/>
          <w:szCs w:val="24"/>
        </w:rPr>
        <w:t xml:space="preserve">en </w:t>
      </w:r>
      <w:r w:rsidRPr="00D827B3">
        <w:rPr>
          <w:rFonts w:ascii="Arial" w:hAnsi="Arial" w:cs="Arial"/>
          <w:b/>
          <w:sz w:val="24"/>
          <w:szCs w:val="24"/>
        </w:rPr>
        <w:t>el área del Caribe</w:t>
      </w:r>
      <w:r w:rsidR="00317E11" w:rsidRPr="00D827B3">
        <w:rPr>
          <w:rFonts w:ascii="Arial" w:hAnsi="Arial" w:cs="Arial"/>
          <w:b/>
          <w:sz w:val="24"/>
          <w:szCs w:val="24"/>
        </w:rPr>
        <w:t>,</w:t>
      </w:r>
      <w:r w:rsidRPr="00D827B3">
        <w:rPr>
          <w:rFonts w:ascii="Arial" w:hAnsi="Arial" w:cs="Arial"/>
          <w:b/>
          <w:sz w:val="24"/>
          <w:szCs w:val="24"/>
        </w:rPr>
        <w:t xml:space="preserve"> Colombia</w:t>
      </w:r>
    </w:p>
    <w:p w:rsidR="003F086E" w:rsidRPr="00D827B3" w:rsidRDefault="003F086E" w:rsidP="00D9101E">
      <w:pPr>
        <w:jc w:val="both"/>
        <w:rPr>
          <w:rFonts w:ascii="Arial" w:hAnsi="Arial" w:cs="Arial"/>
          <w:b/>
          <w:sz w:val="24"/>
          <w:szCs w:val="24"/>
        </w:rPr>
      </w:pPr>
      <w:r w:rsidRPr="00D827B3">
        <w:rPr>
          <w:rFonts w:ascii="Arial" w:hAnsi="Arial" w:cs="Arial"/>
          <w:b/>
          <w:sz w:val="24"/>
          <w:szCs w:val="24"/>
        </w:rPr>
        <w:t>Bedoya</w:t>
      </w:r>
      <w:r w:rsidR="00103D45">
        <w:rPr>
          <w:rFonts w:ascii="Arial" w:hAnsi="Arial" w:cs="Arial"/>
          <w:b/>
          <w:sz w:val="24"/>
          <w:szCs w:val="24"/>
        </w:rPr>
        <w:t>-Martínez</w:t>
      </w:r>
      <w:r w:rsidRPr="00D827B3">
        <w:rPr>
          <w:rFonts w:ascii="Arial" w:hAnsi="Arial" w:cs="Arial"/>
          <w:b/>
          <w:sz w:val="24"/>
          <w:szCs w:val="24"/>
        </w:rPr>
        <w:t xml:space="preserve"> O</w:t>
      </w:r>
      <w:r w:rsidR="008753E8" w:rsidRPr="00D827B3">
        <w:rPr>
          <w:rFonts w:ascii="Arial" w:hAnsi="Arial" w:cs="Arial"/>
          <w:b/>
          <w:sz w:val="24"/>
          <w:szCs w:val="24"/>
        </w:rPr>
        <w:t>mar</w:t>
      </w:r>
      <w:r w:rsidRPr="00D827B3">
        <w:rPr>
          <w:rFonts w:ascii="Arial" w:hAnsi="Arial" w:cs="Arial"/>
          <w:b/>
          <w:sz w:val="24"/>
          <w:szCs w:val="24"/>
        </w:rPr>
        <w:t xml:space="preserve"> G</w:t>
      </w:r>
      <w:r w:rsidR="008753E8" w:rsidRPr="00D827B3">
        <w:rPr>
          <w:rFonts w:ascii="Arial" w:hAnsi="Arial" w:cs="Arial"/>
          <w:b/>
          <w:sz w:val="24"/>
          <w:szCs w:val="24"/>
        </w:rPr>
        <w:t>iovani</w:t>
      </w:r>
      <w:r w:rsidRPr="00D827B3">
        <w:rPr>
          <w:rFonts w:ascii="Arial" w:hAnsi="Arial" w:cs="Arial"/>
          <w:b/>
          <w:sz w:val="24"/>
          <w:szCs w:val="24"/>
        </w:rPr>
        <w:t>, Rodríguez</w:t>
      </w:r>
      <w:r w:rsidR="00103D45">
        <w:rPr>
          <w:rFonts w:ascii="Arial" w:hAnsi="Arial" w:cs="Arial"/>
          <w:b/>
          <w:sz w:val="24"/>
          <w:szCs w:val="24"/>
        </w:rPr>
        <w:t>-Forero</w:t>
      </w:r>
      <w:r w:rsidRPr="00D827B3">
        <w:rPr>
          <w:rFonts w:ascii="Arial" w:hAnsi="Arial" w:cs="Arial"/>
          <w:b/>
          <w:sz w:val="24"/>
          <w:szCs w:val="24"/>
        </w:rPr>
        <w:t xml:space="preserve"> G</w:t>
      </w:r>
      <w:r w:rsidR="008753E8" w:rsidRPr="00D827B3">
        <w:rPr>
          <w:rFonts w:ascii="Arial" w:hAnsi="Arial" w:cs="Arial"/>
          <w:b/>
          <w:sz w:val="24"/>
          <w:szCs w:val="24"/>
        </w:rPr>
        <w:t>uillermo</w:t>
      </w:r>
      <w:r w:rsidRPr="00D827B3">
        <w:rPr>
          <w:rFonts w:ascii="Arial" w:hAnsi="Arial" w:cs="Arial"/>
          <w:b/>
          <w:sz w:val="24"/>
          <w:szCs w:val="24"/>
        </w:rPr>
        <w:t xml:space="preserve"> y Vargas</w:t>
      </w:r>
      <w:r w:rsidR="00103D45">
        <w:rPr>
          <w:rFonts w:ascii="Arial" w:hAnsi="Arial" w:cs="Arial"/>
          <w:b/>
          <w:sz w:val="24"/>
          <w:szCs w:val="24"/>
        </w:rPr>
        <w:t>-</w:t>
      </w:r>
      <w:proofErr w:type="spellStart"/>
      <w:r w:rsidR="00103D45">
        <w:rPr>
          <w:rFonts w:ascii="Arial" w:hAnsi="Arial" w:cs="Arial"/>
          <w:b/>
          <w:sz w:val="24"/>
          <w:szCs w:val="24"/>
        </w:rPr>
        <w:t>Fúquene</w:t>
      </w:r>
      <w:proofErr w:type="spellEnd"/>
      <w:r w:rsidRPr="00D827B3">
        <w:rPr>
          <w:rFonts w:ascii="Arial" w:hAnsi="Arial" w:cs="Arial"/>
          <w:b/>
          <w:sz w:val="24"/>
          <w:szCs w:val="24"/>
        </w:rPr>
        <w:t xml:space="preserve"> M</w:t>
      </w:r>
      <w:r w:rsidR="008753E8" w:rsidRPr="00D827B3">
        <w:rPr>
          <w:rFonts w:ascii="Arial" w:hAnsi="Arial" w:cs="Arial"/>
          <w:b/>
          <w:sz w:val="24"/>
          <w:szCs w:val="24"/>
        </w:rPr>
        <w:t xml:space="preserve">aría </w:t>
      </w:r>
      <w:r w:rsidRPr="00D827B3">
        <w:rPr>
          <w:rFonts w:ascii="Arial" w:hAnsi="Arial" w:cs="Arial"/>
          <w:b/>
          <w:sz w:val="24"/>
          <w:szCs w:val="24"/>
        </w:rPr>
        <w:t>C</w:t>
      </w:r>
      <w:r w:rsidR="008753E8" w:rsidRPr="00D827B3">
        <w:rPr>
          <w:rFonts w:ascii="Arial" w:hAnsi="Arial" w:cs="Arial"/>
          <w:b/>
          <w:sz w:val="24"/>
          <w:szCs w:val="24"/>
        </w:rPr>
        <w:t>arolina</w:t>
      </w:r>
    </w:p>
    <w:p w:rsidR="00D827B3" w:rsidRDefault="00D827B3" w:rsidP="00B7384F">
      <w:pPr>
        <w:rPr>
          <w:rFonts w:ascii="Arial" w:hAnsi="Arial" w:cs="Arial"/>
          <w:sz w:val="24"/>
          <w:szCs w:val="24"/>
        </w:rPr>
      </w:pPr>
      <w:proofErr w:type="spellStart"/>
      <w:r w:rsidRPr="00D827B3">
        <w:rPr>
          <w:rFonts w:ascii="Arial" w:hAnsi="Arial" w:cs="Arial"/>
          <w:color w:val="212121"/>
          <w:sz w:val="24"/>
          <w:szCs w:val="24"/>
          <w:bdr w:val="none" w:sz="0" w:space="0" w:color="auto" w:frame="1"/>
          <w:lang w:val="en-US"/>
        </w:rPr>
        <w:t>Ecopetrol</w:t>
      </w:r>
      <w:proofErr w:type="spellEnd"/>
      <w:r w:rsidRPr="00D827B3">
        <w:rPr>
          <w:rFonts w:ascii="Arial" w:hAnsi="Arial" w:cs="Arial"/>
          <w:color w:val="212121"/>
          <w:sz w:val="24"/>
          <w:szCs w:val="24"/>
          <w:bdr w:val="none" w:sz="0" w:space="0" w:color="auto" w:frame="1"/>
          <w:lang w:val="en-US"/>
        </w:rPr>
        <w:t xml:space="preserve"> S.A. </w:t>
      </w:r>
      <w:r w:rsidR="009F4753">
        <w:rPr>
          <w:rFonts w:ascii="Arial" w:hAnsi="Arial" w:cs="Arial"/>
          <w:color w:val="212121"/>
          <w:sz w:val="24"/>
          <w:szCs w:val="24"/>
          <w:bdr w:val="none" w:sz="0" w:space="0" w:color="auto" w:frame="1"/>
          <w:lang w:val="en-US"/>
        </w:rPr>
        <w:t xml:space="preserve">Centro de </w:t>
      </w:r>
      <w:proofErr w:type="spellStart"/>
      <w:r w:rsidR="009F4753">
        <w:rPr>
          <w:rFonts w:ascii="Arial" w:hAnsi="Arial" w:cs="Arial"/>
          <w:color w:val="212121"/>
          <w:sz w:val="24"/>
          <w:szCs w:val="24"/>
          <w:bdr w:val="none" w:sz="0" w:space="0" w:color="auto" w:frame="1"/>
          <w:lang w:val="en-US"/>
        </w:rPr>
        <w:t>Innovación</w:t>
      </w:r>
      <w:proofErr w:type="spellEnd"/>
      <w:r w:rsidR="009F4753">
        <w:rPr>
          <w:rFonts w:ascii="Arial" w:hAnsi="Arial" w:cs="Arial"/>
          <w:color w:val="212121"/>
          <w:sz w:val="24"/>
          <w:szCs w:val="24"/>
          <w:bdr w:val="none" w:sz="0" w:space="0" w:color="auto" w:frame="1"/>
          <w:lang w:val="en-US"/>
        </w:rPr>
        <w:t xml:space="preserve"> y </w:t>
      </w:r>
      <w:proofErr w:type="spellStart"/>
      <w:r w:rsidR="009F4753">
        <w:rPr>
          <w:rFonts w:ascii="Arial" w:hAnsi="Arial" w:cs="Arial"/>
          <w:color w:val="212121"/>
          <w:sz w:val="24"/>
          <w:szCs w:val="24"/>
          <w:bdr w:val="none" w:sz="0" w:space="0" w:color="auto" w:frame="1"/>
          <w:lang w:val="en-US"/>
        </w:rPr>
        <w:t>Tecnología</w:t>
      </w:r>
      <w:proofErr w:type="spellEnd"/>
      <w:r w:rsidRPr="00D827B3">
        <w:rPr>
          <w:rFonts w:ascii="Arial" w:hAnsi="Arial" w:cs="Arial"/>
          <w:color w:val="212121"/>
          <w:sz w:val="24"/>
          <w:szCs w:val="24"/>
          <w:bdr w:val="none" w:sz="0" w:space="0" w:color="auto" w:frame="1"/>
          <w:lang w:val="en-US"/>
        </w:rPr>
        <w:t xml:space="preserve"> - ICP. Km 7 </w:t>
      </w:r>
      <w:proofErr w:type="spellStart"/>
      <w:r w:rsidRPr="00D827B3">
        <w:rPr>
          <w:rFonts w:ascii="Arial" w:hAnsi="Arial" w:cs="Arial"/>
          <w:color w:val="212121"/>
          <w:sz w:val="24"/>
          <w:szCs w:val="24"/>
          <w:bdr w:val="none" w:sz="0" w:space="0" w:color="auto" w:frame="1"/>
          <w:lang w:val="en-US"/>
        </w:rPr>
        <w:t>vía</w:t>
      </w:r>
      <w:proofErr w:type="spellEnd"/>
      <w:r w:rsidRPr="00D827B3">
        <w:rPr>
          <w:rFonts w:ascii="Arial" w:hAnsi="Arial" w:cs="Arial"/>
          <w:color w:val="212121"/>
          <w:sz w:val="24"/>
          <w:szCs w:val="24"/>
          <w:bdr w:val="none" w:sz="0" w:space="0" w:color="auto" w:frame="1"/>
          <w:lang w:val="en-US"/>
        </w:rPr>
        <w:t xml:space="preserve"> </w:t>
      </w:r>
      <w:r w:rsidRPr="00D827B3">
        <w:rPr>
          <w:rFonts w:ascii="Arial" w:hAnsi="Arial" w:cs="Arial"/>
          <w:sz w:val="24"/>
          <w:szCs w:val="24"/>
        </w:rPr>
        <w:t>Piedecuesta, Edificio 7 Piso 3 – Colombia.</w:t>
      </w:r>
    </w:p>
    <w:p w:rsidR="008753E8" w:rsidRPr="00D827B3" w:rsidRDefault="00F6649E" w:rsidP="00B7384F">
      <w:pPr>
        <w:rPr>
          <w:rFonts w:ascii="Arial" w:hAnsi="Arial" w:cs="Arial"/>
          <w:sz w:val="24"/>
          <w:szCs w:val="24"/>
        </w:rPr>
      </w:pPr>
      <w:hyperlink r:id="rId5" w:history="1">
        <w:r w:rsidR="00736C83" w:rsidRPr="00D827B3">
          <w:rPr>
            <w:rStyle w:val="Hipervnculo"/>
            <w:rFonts w:ascii="Arial" w:hAnsi="Arial" w:cs="Arial"/>
            <w:sz w:val="24"/>
            <w:szCs w:val="24"/>
          </w:rPr>
          <w:t>omar.bedoya@ecopetrol.com.co</w:t>
        </w:r>
      </w:hyperlink>
      <w:r w:rsidR="00736C83" w:rsidRPr="00D827B3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736C83" w:rsidRPr="00D827B3">
          <w:rPr>
            <w:rStyle w:val="Hipervnculo"/>
            <w:rFonts w:ascii="Arial" w:hAnsi="Arial" w:cs="Arial"/>
            <w:sz w:val="24"/>
            <w:szCs w:val="24"/>
          </w:rPr>
          <w:t>guillermo.rodriguezf@ecopetrol.com.co</w:t>
        </w:r>
      </w:hyperlink>
      <w:r w:rsidR="00736C83" w:rsidRPr="00D827B3">
        <w:rPr>
          <w:rFonts w:ascii="Arial" w:hAnsi="Arial" w:cs="Arial"/>
          <w:sz w:val="24"/>
          <w:szCs w:val="24"/>
        </w:rPr>
        <w:t xml:space="preserve">, </w:t>
      </w:r>
      <w:hyperlink r:id="rId7" w:history="1">
        <w:r w:rsidR="00736C83" w:rsidRPr="00D827B3">
          <w:rPr>
            <w:rStyle w:val="Hipervnculo"/>
            <w:rFonts w:ascii="Arial" w:hAnsi="Arial" w:cs="Arial"/>
            <w:sz w:val="24"/>
            <w:szCs w:val="24"/>
          </w:rPr>
          <w:t>maria.vargas@ecopetrol.com.co</w:t>
        </w:r>
      </w:hyperlink>
      <w:r w:rsidR="00736C83" w:rsidRPr="00D827B3">
        <w:rPr>
          <w:rFonts w:ascii="Arial" w:hAnsi="Arial" w:cs="Arial"/>
          <w:sz w:val="24"/>
          <w:szCs w:val="24"/>
        </w:rPr>
        <w:t xml:space="preserve">  </w:t>
      </w:r>
    </w:p>
    <w:p w:rsidR="00B7384F" w:rsidRPr="00D827B3" w:rsidRDefault="00B7384F" w:rsidP="00D9101E">
      <w:pPr>
        <w:jc w:val="both"/>
        <w:rPr>
          <w:rFonts w:ascii="Arial" w:hAnsi="Arial" w:cs="Arial"/>
          <w:sz w:val="24"/>
          <w:szCs w:val="24"/>
        </w:rPr>
      </w:pPr>
      <w:r w:rsidRPr="00D827B3">
        <w:rPr>
          <w:rFonts w:ascii="Arial" w:hAnsi="Arial" w:cs="Arial"/>
          <w:sz w:val="24"/>
          <w:szCs w:val="24"/>
        </w:rPr>
        <w:t xml:space="preserve">Se propone un nuevo género de esporas como marcador </w:t>
      </w:r>
      <w:proofErr w:type="spellStart"/>
      <w:r w:rsidRPr="00D827B3">
        <w:rPr>
          <w:rFonts w:ascii="Arial" w:hAnsi="Arial" w:cs="Arial"/>
          <w:sz w:val="24"/>
          <w:szCs w:val="24"/>
        </w:rPr>
        <w:t>bioestratigráfico</w:t>
      </w:r>
      <w:proofErr w:type="spellEnd"/>
      <w:r w:rsidRPr="00D827B3">
        <w:rPr>
          <w:rFonts w:ascii="Arial" w:hAnsi="Arial" w:cs="Arial"/>
          <w:sz w:val="24"/>
          <w:szCs w:val="24"/>
        </w:rPr>
        <w:t xml:space="preserve"> dentro del Neógeno</w:t>
      </w:r>
      <w:r w:rsidR="00E35E4F" w:rsidRPr="00D827B3">
        <w:rPr>
          <w:rFonts w:ascii="Arial" w:hAnsi="Arial" w:cs="Arial"/>
          <w:sz w:val="24"/>
          <w:szCs w:val="24"/>
        </w:rPr>
        <w:t xml:space="preserve"> y Cuaternario</w:t>
      </w:r>
      <w:r w:rsidRPr="00D827B3">
        <w:rPr>
          <w:rFonts w:ascii="Arial" w:hAnsi="Arial" w:cs="Arial"/>
          <w:sz w:val="24"/>
          <w:szCs w:val="24"/>
        </w:rPr>
        <w:t xml:space="preserve"> en el caribe colombiano. El </w:t>
      </w:r>
      <w:r w:rsidR="00317E11" w:rsidRPr="00D827B3">
        <w:rPr>
          <w:rFonts w:ascii="Arial" w:hAnsi="Arial" w:cs="Arial"/>
          <w:sz w:val="24"/>
          <w:szCs w:val="24"/>
        </w:rPr>
        <w:t xml:space="preserve">género </w:t>
      </w:r>
      <w:r w:rsidRPr="00D827B3">
        <w:rPr>
          <w:rFonts w:ascii="Arial" w:hAnsi="Arial" w:cs="Arial"/>
          <w:sz w:val="24"/>
          <w:szCs w:val="24"/>
        </w:rPr>
        <w:t xml:space="preserve">informal o tentativo </w:t>
      </w:r>
      <w:r w:rsidRPr="00D827B3">
        <w:rPr>
          <w:rFonts w:ascii="Arial" w:hAnsi="Arial" w:cs="Arial"/>
          <w:i/>
          <w:sz w:val="24"/>
          <w:szCs w:val="24"/>
        </w:rPr>
        <w:t>“</w:t>
      </w:r>
      <w:proofErr w:type="spellStart"/>
      <w:r w:rsidRPr="00D827B3">
        <w:rPr>
          <w:rFonts w:ascii="Arial" w:hAnsi="Arial" w:cs="Arial"/>
          <w:i/>
          <w:sz w:val="24"/>
          <w:szCs w:val="24"/>
        </w:rPr>
        <w:t>Pachysporites</w:t>
      </w:r>
      <w:proofErr w:type="spellEnd"/>
      <w:r w:rsidRPr="00D827B3">
        <w:rPr>
          <w:rFonts w:ascii="Arial" w:hAnsi="Arial" w:cs="Arial"/>
          <w:i/>
          <w:sz w:val="24"/>
          <w:szCs w:val="24"/>
        </w:rPr>
        <w:t>”</w:t>
      </w:r>
      <w:r w:rsidRPr="00D827B3">
        <w:rPr>
          <w:rFonts w:ascii="Arial" w:hAnsi="Arial" w:cs="Arial"/>
          <w:sz w:val="24"/>
          <w:szCs w:val="24"/>
        </w:rPr>
        <w:t xml:space="preserve"> consiste de un grupo de esporas </w:t>
      </w:r>
      <w:proofErr w:type="spellStart"/>
      <w:r w:rsidRPr="00D827B3">
        <w:rPr>
          <w:rFonts w:ascii="Arial" w:hAnsi="Arial" w:cs="Arial"/>
          <w:sz w:val="24"/>
          <w:szCs w:val="24"/>
        </w:rPr>
        <w:t>aletes</w:t>
      </w:r>
      <w:proofErr w:type="spellEnd"/>
      <w:r w:rsidRPr="00D827B3">
        <w:rPr>
          <w:rFonts w:ascii="Arial" w:hAnsi="Arial" w:cs="Arial"/>
          <w:sz w:val="24"/>
          <w:szCs w:val="24"/>
        </w:rPr>
        <w:t xml:space="preserve"> de tamaño medio, forma circular, </w:t>
      </w:r>
      <w:proofErr w:type="spellStart"/>
      <w:r w:rsidRPr="00D827B3">
        <w:rPr>
          <w:rFonts w:ascii="Arial" w:hAnsi="Arial" w:cs="Arial"/>
          <w:sz w:val="24"/>
          <w:szCs w:val="24"/>
        </w:rPr>
        <w:t>esporodermo</w:t>
      </w:r>
      <w:proofErr w:type="spellEnd"/>
      <w:r w:rsidRPr="00D827B3">
        <w:rPr>
          <w:rFonts w:ascii="Arial" w:hAnsi="Arial" w:cs="Arial"/>
          <w:sz w:val="24"/>
          <w:szCs w:val="24"/>
        </w:rPr>
        <w:t xml:space="preserve"> grueso (empaquetado)</w:t>
      </w:r>
      <w:r w:rsidR="007A6759" w:rsidRPr="00D827B3">
        <w:rPr>
          <w:rFonts w:ascii="Arial" w:hAnsi="Arial" w:cs="Arial"/>
          <w:sz w:val="24"/>
          <w:szCs w:val="24"/>
        </w:rPr>
        <w:t xml:space="preserve"> de pared lisa o</w:t>
      </w:r>
      <w:r w:rsidRPr="00D827B3">
        <w:rPr>
          <w:rFonts w:ascii="Arial" w:hAnsi="Arial" w:cs="Arial"/>
          <w:sz w:val="24"/>
          <w:szCs w:val="24"/>
        </w:rPr>
        <w:t xml:space="preserve"> </w:t>
      </w:r>
      <w:r w:rsidR="007A6759" w:rsidRPr="00D827B3">
        <w:rPr>
          <w:rFonts w:ascii="Arial" w:hAnsi="Arial" w:cs="Arial"/>
          <w:sz w:val="24"/>
          <w:szCs w:val="24"/>
        </w:rPr>
        <w:t>con</w:t>
      </w:r>
      <w:r w:rsidRPr="00D827B3">
        <w:rPr>
          <w:rFonts w:ascii="Arial" w:hAnsi="Arial" w:cs="Arial"/>
          <w:sz w:val="24"/>
          <w:szCs w:val="24"/>
        </w:rPr>
        <w:t xml:space="preserve"> diversos patrones ornamentales </w:t>
      </w:r>
      <w:r w:rsidR="00317E11" w:rsidRPr="00D827B3">
        <w:rPr>
          <w:rFonts w:ascii="Arial" w:hAnsi="Arial" w:cs="Arial"/>
          <w:sz w:val="24"/>
          <w:szCs w:val="24"/>
        </w:rPr>
        <w:t>(</w:t>
      </w:r>
      <w:proofErr w:type="spellStart"/>
      <w:r w:rsidRPr="00D827B3">
        <w:rPr>
          <w:rFonts w:ascii="Arial" w:hAnsi="Arial" w:cs="Arial"/>
          <w:sz w:val="24"/>
          <w:szCs w:val="24"/>
        </w:rPr>
        <w:t>báculas</w:t>
      </w:r>
      <w:proofErr w:type="spellEnd"/>
      <w:r w:rsidRPr="00D827B3">
        <w:rPr>
          <w:rFonts w:ascii="Arial" w:hAnsi="Arial" w:cs="Arial"/>
          <w:sz w:val="24"/>
          <w:szCs w:val="24"/>
        </w:rPr>
        <w:t>, espinas, ver</w:t>
      </w:r>
      <w:r w:rsidR="007A6759" w:rsidRPr="00D827B3">
        <w:rPr>
          <w:rFonts w:ascii="Arial" w:hAnsi="Arial" w:cs="Arial"/>
          <w:sz w:val="24"/>
          <w:szCs w:val="24"/>
        </w:rPr>
        <w:t>rugas, gránulos</w:t>
      </w:r>
      <w:r w:rsidR="00317E11" w:rsidRPr="00D827B3">
        <w:rPr>
          <w:rFonts w:ascii="Arial" w:hAnsi="Arial" w:cs="Arial"/>
          <w:sz w:val="24"/>
          <w:szCs w:val="24"/>
        </w:rPr>
        <w:t>, entre otras)</w:t>
      </w:r>
      <w:r w:rsidR="00F47412" w:rsidRPr="00D827B3">
        <w:rPr>
          <w:rFonts w:ascii="Arial" w:hAnsi="Arial" w:cs="Arial"/>
          <w:sz w:val="24"/>
          <w:szCs w:val="24"/>
        </w:rPr>
        <w:t>, que han permitido separar alrededor de 9 especies</w:t>
      </w:r>
      <w:r w:rsidRPr="00D827B3">
        <w:rPr>
          <w:rFonts w:ascii="Arial" w:hAnsi="Arial" w:cs="Arial"/>
          <w:sz w:val="24"/>
          <w:szCs w:val="24"/>
        </w:rPr>
        <w:t>.</w:t>
      </w:r>
      <w:r w:rsidR="007A6759" w:rsidRPr="00D827B3">
        <w:rPr>
          <w:rFonts w:ascii="Arial" w:hAnsi="Arial" w:cs="Arial"/>
          <w:sz w:val="24"/>
          <w:szCs w:val="24"/>
        </w:rPr>
        <w:t xml:space="preserve"> Los análisis palinológicos realizados </w:t>
      </w:r>
      <w:r w:rsidR="00E30C63" w:rsidRPr="00D827B3">
        <w:rPr>
          <w:rFonts w:ascii="Arial" w:hAnsi="Arial" w:cs="Arial"/>
          <w:sz w:val="24"/>
          <w:szCs w:val="24"/>
        </w:rPr>
        <w:t>en</w:t>
      </w:r>
      <w:r w:rsidR="007A6759" w:rsidRPr="00D827B3">
        <w:rPr>
          <w:rFonts w:ascii="Arial" w:hAnsi="Arial" w:cs="Arial"/>
          <w:sz w:val="24"/>
          <w:szCs w:val="24"/>
        </w:rPr>
        <w:t xml:space="preserve"> 10 pozos</w:t>
      </w:r>
      <w:r w:rsidR="007A31CA" w:rsidRPr="00D827B3">
        <w:rPr>
          <w:rFonts w:ascii="Arial" w:hAnsi="Arial" w:cs="Arial"/>
          <w:sz w:val="24"/>
          <w:szCs w:val="24"/>
        </w:rPr>
        <w:t xml:space="preserve"> perforados</w:t>
      </w:r>
      <w:r w:rsidR="00317E11" w:rsidRPr="00D827B3">
        <w:rPr>
          <w:rFonts w:ascii="Arial" w:hAnsi="Arial" w:cs="Arial"/>
          <w:sz w:val="24"/>
          <w:szCs w:val="24"/>
        </w:rPr>
        <w:t xml:space="preserve"> en el </w:t>
      </w:r>
      <w:r w:rsidR="007A6759" w:rsidRPr="00D827B3">
        <w:rPr>
          <w:rFonts w:ascii="Arial" w:hAnsi="Arial" w:cs="Arial"/>
          <w:sz w:val="24"/>
          <w:szCs w:val="24"/>
        </w:rPr>
        <w:t xml:space="preserve"> Caribe colombiano, </w:t>
      </w:r>
      <w:r w:rsidRPr="00D827B3">
        <w:rPr>
          <w:rFonts w:ascii="Arial" w:hAnsi="Arial" w:cs="Arial"/>
          <w:sz w:val="24"/>
          <w:szCs w:val="24"/>
        </w:rPr>
        <w:t xml:space="preserve">tanto </w:t>
      </w:r>
      <w:r w:rsidRPr="00D827B3">
        <w:rPr>
          <w:rFonts w:ascii="Arial" w:hAnsi="Arial" w:cs="Arial"/>
          <w:i/>
          <w:sz w:val="24"/>
          <w:szCs w:val="24"/>
        </w:rPr>
        <w:t>offshore</w:t>
      </w:r>
      <w:r w:rsidRPr="00D827B3">
        <w:rPr>
          <w:rFonts w:ascii="Arial" w:hAnsi="Arial" w:cs="Arial"/>
          <w:sz w:val="24"/>
          <w:szCs w:val="24"/>
        </w:rPr>
        <w:t xml:space="preserve"> como </w:t>
      </w:r>
      <w:proofErr w:type="spellStart"/>
      <w:r w:rsidRPr="00D827B3">
        <w:rPr>
          <w:rFonts w:ascii="Arial" w:hAnsi="Arial" w:cs="Arial"/>
          <w:i/>
          <w:sz w:val="24"/>
          <w:szCs w:val="24"/>
        </w:rPr>
        <w:t>onshore</w:t>
      </w:r>
      <w:proofErr w:type="spellEnd"/>
      <w:r w:rsidR="00317E11" w:rsidRPr="00D827B3">
        <w:rPr>
          <w:rFonts w:ascii="Arial" w:hAnsi="Arial" w:cs="Arial"/>
          <w:i/>
          <w:sz w:val="24"/>
          <w:szCs w:val="24"/>
        </w:rPr>
        <w:t xml:space="preserve">, </w:t>
      </w:r>
      <w:r w:rsidR="00317E11" w:rsidRPr="00D827B3">
        <w:rPr>
          <w:rFonts w:ascii="Arial" w:hAnsi="Arial" w:cs="Arial"/>
          <w:sz w:val="24"/>
          <w:szCs w:val="24"/>
        </w:rPr>
        <w:t>sugieren un</w:t>
      </w:r>
      <w:r w:rsidRPr="00D827B3">
        <w:rPr>
          <w:rFonts w:ascii="Arial" w:hAnsi="Arial" w:cs="Arial"/>
          <w:sz w:val="24"/>
          <w:szCs w:val="24"/>
        </w:rPr>
        <w:t xml:space="preserve"> rango de ed</w:t>
      </w:r>
      <w:r w:rsidR="007A31CA" w:rsidRPr="00D827B3">
        <w:rPr>
          <w:rFonts w:ascii="Arial" w:hAnsi="Arial" w:cs="Arial"/>
          <w:sz w:val="24"/>
          <w:szCs w:val="24"/>
        </w:rPr>
        <w:t>ad Mioceno tardío a Pleistoceno</w:t>
      </w:r>
      <w:r w:rsidR="00CC15AA" w:rsidRPr="00D827B3">
        <w:rPr>
          <w:rFonts w:ascii="Arial" w:hAnsi="Arial" w:cs="Arial"/>
          <w:sz w:val="24"/>
          <w:szCs w:val="24"/>
        </w:rPr>
        <w:t>, asociado principalmente a las especies clave</w:t>
      </w:r>
      <w:r w:rsidR="00E30C63" w:rsidRPr="00D8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0C63" w:rsidRPr="00D827B3">
        <w:rPr>
          <w:rFonts w:ascii="Arial" w:hAnsi="Arial" w:cs="Arial"/>
          <w:i/>
          <w:sz w:val="24"/>
          <w:szCs w:val="24"/>
        </w:rPr>
        <w:t>Alnipollenites</w:t>
      </w:r>
      <w:proofErr w:type="spellEnd"/>
      <w:r w:rsidR="00E30C63" w:rsidRPr="00D827B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30C63" w:rsidRPr="00D827B3">
        <w:rPr>
          <w:rFonts w:ascii="Arial" w:hAnsi="Arial" w:cs="Arial"/>
          <w:i/>
          <w:sz w:val="24"/>
          <w:szCs w:val="24"/>
        </w:rPr>
        <w:t>verus</w:t>
      </w:r>
      <w:proofErr w:type="spellEnd"/>
      <w:r w:rsidR="00E30C63" w:rsidRPr="00D827B3">
        <w:rPr>
          <w:rFonts w:ascii="Arial" w:hAnsi="Arial" w:cs="Arial"/>
          <w:i/>
          <w:sz w:val="24"/>
          <w:szCs w:val="24"/>
        </w:rPr>
        <w:t>,</w:t>
      </w:r>
      <w:r w:rsidR="00CC15AA" w:rsidRPr="00D827B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CC15AA" w:rsidRPr="00D827B3">
        <w:rPr>
          <w:rFonts w:ascii="Arial" w:hAnsi="Arial" w:cs="Arial"/>
          <w:i/>
          <w:sz w:val="24"/>
          <w:szCs w:val="24"/>
        </w:rPr>
        <w:t>Cyatheacidites</w:t>
      </w:r>
      <w:proofErr w:type="spellEnd"/>
      <w:r w:rsidR="00CC15AA" w:rsidRPr="00D827B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CC15AA" w:rsidRPr="00D827B3">
        <w:rPr>
          <w:rFonts w:ascii="Arial" w:hAnsi="Arial" w:cs="Arial"/>
          <w:i/>
          <w:sz w:val="24"/>
          <w:szCs w:val="24"/>
        </w:rPr>
        <w:t>annulatus</w:t>
      </w:r>
      <w:proofErr w:type="spellEnd"/>
      <w:r w:rsidR="00CC15AA" w:rsidRPr="00D827B3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CC15AA" w:rsidRPr="00D827B3">
        <w:rPr>
          <w:rFonts w:ascii="Arial" w:hAnsi="Arial" w:cs="Arial"/>
          <w:i/>
          <w:sz w:val="24"/>
          <w:szCs w:val="24"/>
        </w:rPr>
        <w:t>Echitricolporites</w:t>
      </w:r>
      <w:proofErr w:type="spellEnd"/>
      <w:r w:rsidR="00CC15AA" w:rsidRPr="00D827B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CC15AA" w:rsidRPr="00D827B3">
        <w:rPr>
          <w:rFonts w:ascii="Arial" w:hAnsi="Arial" w:cs="Arial"/>
          <w:i/>
          <w:sz w:val="24"/>
          <w:szCs w:val="24"/>
        </w:rPr>
        <w:t>spinosus</w:t>
      </w:r>
      <w:proofErr w:type="spellEnd"/>
      <w:r w:rsidR="00E30C63" w:rsidRPr="00D827B3">
        <w:rPr>
          <w:rFonts w:ascii="Arial" w:hAnsi="Arial" w:cs="Arial"/>
          <w:sz w:val="24"/>
          <w:szCs w:val="24"/>
        </w:rPr>
        <w:t xml:space="preserve"> y</w:t>
      </w:r>
      <w:r w:rsidR="00CC15AA" w:rsidRPr="00D827B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C15AA" w:rsidRPr="00D827B3">
        <w:rPr>
          <w:rFonts w:ascii="Arial" w:hAnsi="Arial" w:cs="Arial"/>
          <w:i/>
          <w:sz w:val="24"/>
          <w:szCs w:val="24"/>
        </w:rPr>
        <w:t>Fenestrites</w:t>
      </w:r>
      <w:proofErr w:type="spellEnd"/>
      <w:r w:rsidR="00CC15AA" w:rsidRPr="00D827B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CC15AA" w:rsidRPr="00D827B3">
        <w:rPr>
          <w:rFonts w:ascii="Arial" w:hAnsi="Arial" w:cs="Arial"/>
          <w:i/>
          <w:sz w:val="24"/>
          <w:szCs w:val="24"/>
        </w:rPr>
        <w:t>spinosus</w:t>
      </w:r>
      <w:proofErr w:type="spellEnd"/>
      <w:r w:rsidR="008753E8" w:rsidRPr="00D827B3">
        <w:rPr>
          <w:rFonts w:ascii="Arial" w:hAnsi="Arial" w:cs="Arial"/>
          <w:sz w:val="24"/>
          <w:szCs w:val="24"/>
        </w:rPr>
        <w:t>, etc</w:t>
      </w:r>
      <w:r w:rsidRPr="00D827B3">
        <w:rPr>
          <w:rFonts w:ascii="Arial" w:hAnsi="Arial" w:cs="Arial"/>
          <w:sz w:val="24"/>
          <w:szCs w:val="24"/>
        </w:rPr>
        <w:t>.</w:t>
      </w:r>
      <w:r w:rsidR="007A31CA" w:rsidRPr="00D827B3">
        <w:rPr>
          <w:rFonts w:ascii="Arial" w:hAnsi="Arial" w:cs="Arial"/>
          <w:sz w:val="24"/>
          <w:szCs w:val="24"/>
        </w:rPr>
        <w:t xml:space="preserve"> </w:t>
      </w:r>
      <w:r w:rsidRPr="00D827B3">
        <w:rPr>
          <w:rFonts w:ascii="Arial" w:hAnsi="Arial" w:cs="Arial"/>
          <w:sz w:val="24"/>
          <w:szCs w:val="24"/>
        </w:rPr>
        <w:t xml:space="preserve">Los estudios palinológicos </w:t>
      </w:r>
      <w:r w:rsidR="00317E11" w:rsidRPr="00D827B3">
        <w:rPr>
          <w:rFonts w:ascii="Arial" w:hAnsi="Arial" w:cs="Arial"/>
          <w:sz w:val="24"/>
          <w:szCs w:val="24"/>
        </w:rPr>
        <w:t>complementarios</w:t>
      </w:r>
      <w:r w:rsidRPr="00D827B3">
        <w:rPr>
          <w:rFonts w:ascii="Arial" w:hAnsi="Arial" w:cs="Arial"/>
          <w:sz w:val="24"/>
          <w:szCs w:val="24"/>
        </w:rPr>
        <w:t xml:space="preserve"> en el área del Caribe y </w:t>
      </w:r>
      <w:r w:rsidR="00317E11" w:rsidRPr="00D827B3">
        <w:rPr>
          <w:rFonts w:ascii="Arial" w:hAnsi="Arial" w:cs="Arial"/>
          <w:sz w:val="24"/>
          <w:szCs w:val="24"/>
        </w:rPr>
        <w:t xml:space="preserve">la calibración temporal </w:t>
      </w:r>
      <w:r w:rsidRPr="00D827B3">
        <w:rPr>
          <w:rFonts w:ascii="Arial" w:hAnsi="Arial" w:cs="Arial"/>
          <w:sz w:val="24"/>
          <w:szCs w:val="24"/>
        </w:rPr>
        <w:t xml:space="preserve"> con otros grupos fósiles y dataciones absolutas, permitirán  establecer la utilidad de este grupo en la asignación de edad relativa</w:t>
      </w:r>
      <w:r w:rsidR="008C2EDD" w:rsidRPr="00D827B3">
        <w:rPr>
          <w:rFonts w:ascii="Arial" w:hAnsi="Arial" w:cs="Arial"/>
          <w:sz w:val="24"/>
          <w:szCs w:val="24"/>
        </w:rPr>
        <w:t xml:space="preserve">. Adicionalmente permitirán entender </w:t>
      </w:r>
      <w:r w:rsidRPr="00D827B3">
        <w:rPr>
          <w:rFonts w:ascii="Arial" w:hAnsi="Arial" w:cs="Arial"/>
          <w:sz w:val="24"/>
          <w:szCs w:val="24"/>
        </w:rPr>
        <w:t xml:space="preserve">la extensión lateral de los eventos </w:t>
      </w:r>
      <w:r w:rsidR="008C2EDD" w:rsidRPr="00D827B3">
        <w:rPr>
          <w:rFonts w:ascii="Arial" w:hAnsi="Arial" w:cs="Arial"/>
          <w:sz w:val="24"/>
          <w:szCs w:val="24"/>
        </w:rPr>
        <w:t xml:space="preserve">y su potencial como elementos de correlación </w:t>
      </w:r>
      <w:proofErr w:type="spellStart"/>
      <w:r w:rsidR="008C2EDD" w:rsidRPr="00D827B3">
        <w:rPr>
          <w:rFonts w:ascii="Arial" w:hAnsi="Arial" w:cs="Arial"/>
          <w:sz w:val="24"/>
          <w:szCs w:val="24"/>
        </w:rPr>
        <w:t>bioestratigráfica</w:t>
      </w:r>
      <w:proofErr w:type="spellEnd"/>
      <w:r w:rsidRPr="00D827B3">
        <w:rPr>
          <w:rFonts w:ascii="Arial" w:hAnsi="Arial" w:cs="Arial"/>
          <w:sz w:val="24"/>
          <w:szCs w:val="24"/>
        </w:rPr>
        <w:t xml:space="preserve"> en </w:t>
      </w:r>
      <w:r w:rsidR="008C2EDD" w:rsidRPr="00D827B3">
        <w:rPr>
          <w:rFonts w:ascii="Arial" w:hAnsi="Arial" w:cs="Arial"/>
          <w:sz w:val="24"/>
          <w:szCs w:val="24"/>
        </w:rPr>
        <w:t>los modelamientos estratigráficos y resolución de problemas geológicos en el Caribe colombiano.</w:t>
      </w:r>
    </w:p>
    <w:p w:rsidR="00837571" w:rsidRPr="00D827B3" w:rsidRDefault="00105E22" w:rsidP="00D9101E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</w:pPr>
      <w:r w:rsidRPr="00D827B3">
        <w:rPr>
          <w:rFonts w:ascii="Arial" w:hAnsi="Arial" w:cs="Arial"/>
          <w:b/>
          <w:bCs/>
          <w:i/>
          <w:iCs/>
          <w:color w:val="212121"/>
          <w:bdr w:val="none" w:sz="0" w:space="0" w:color="auto" w:frame="1"/>
          <w:lang w:val="en-US"/>
        </w:rPr>
        <w:t xml:space="preserve"> </w:t>
      </w:r>
      <w:r w:rsidR="00837571" w:rsidRPr="00D827B3">
        <w:rPr>
          <w:rFonts w:ascii="Arial" w:hAnsi="Arial" w:cs="Arial"/>
          <w:b/>
          <w:bCs/>
          <w:i/>
          <w:iCs/>
          <w:color w:val="212121"/>
          <w:bdr w:val="none" w:sz="0" w:space="0" w:color="auto" w:frame="1"/>
          <w:lang w:val="en-US"/>
        </w:rPr>
        <w:t>“</w:t>
      </w:r>
      <w:proofErr w:type="spellStart"/>
      <w:r w:rsidR="00837571" w:rsidRPr="00D827B3">
        <w:rPr>
          <w:rFonts w:ascii="Arial" w:hAnsi="Arial" w:cs="Arial"/>
          <w:b/>
          <w:bCs/>
          <w:i/>
          <w:iCs/>
          <w:color w:val="212121"/>
          <w:bdr w:val="none" w:sz="0" w:space="0" w:color="auto" w:frame="1"/>
          <w:lang w:val="en-US"/>
        </w:rPr>
        <w:t>Pachysporites</w:t>
      </w:r>
      <w:proofErr w:type="spellEnd"/>
      <w:r w:rsidR="00837571" w:rsidRPr="00D827B3">
        <w:rPr>
          <w:rFonts w:ascii="Arial" w:hAnsi="Arial" w:cs="Arial"/>
          <w:b/>
          <w:bCs/>
          <w:i/>
          <w:iCs/>
          <w:color w:val="212121"/>
          <w:bdr w:val="none" w:sz="0" w:space="0" w:color="auto" w:frame="1"/>
          <w:lang w:val="en-US"/>
        </w:rPr>
        <w:t>"</w:t>
      </w:r>
      <w:r w:rsidR="00837571"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 xml:space="preserve">: a new genus of fossil spores </w:t>
      </w:r>
      <w:r w:rsidR="00726263" w:rsidRPr="00D827B3">
        <w:rPr>
          <w:rFonts w:ascii="Arial" w:hAnsi="Arial" w:cs="Arial"/>
          <w:b/>
          <w:bCs/>
          <w:color w:val="212121"/>
          <w:u w:val="single"/>
          <w:bdr w:val="none" w:sz="0" w:space="0" w:color="auto" w:frame="1"/>
          <w:lang w:val="en-US"/>
        </w:rPr>
        <w:t>with</w:t>
      </w:r>
      <w:r w:rsidR="00837571"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 xml:space="preserve"> </w:t>
      </w:r>
      <w:proofErr w:type="spellStart"/>
      <w:r w:rsidR="00837571"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>bios</w:t>
      </w:r>
      <w:r w:rsidR="0093688E"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>tratigraphic</w:t>
      </w:r>
      <w:proofErr w:type="spellEnd"/>
      <w:r w:rsidR="0093688E"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 xml:space="preserve"> importance for </w:t>
      </w:r>
      <w:r w:rsidR="00837571"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 xml:space="preserve">the </w:t>
      </w:r>
      <w:proofErr w:type="spellStart"/>
      <w:r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>caribbean</w:t>
      </w:r>
      <w:proofErr w:type="spellEnd"/>
      <w:r w:rsidR="00837571"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 xml:space="preserve"> </w:t>
      </w:r>
      <w:r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>area</w:t>
      </w:r>
      <w:r w:rsidR="00837571"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 xml:space="preserve"> </w:t>
      </w:r>
      <w:r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>–</w:t>
      </w:r>
      <w:r w:rsidR="00837571" w:rsidRPr="00D827B3">
        <w:rPr>
          <w:rFonts w:ascii="Arial" w:hAnsi="Arial" w:cs="Arial"/>
          <w:b/>
          <w:bCs/>
          <w:color w:val="212121"/>
          <w:bdr w:val="none" w:sz="0" w:space="0" w:color="auto" w:frame="1"/>
          <w:lang w:val="en-US"/>
        </w:rPr>
        <w:t xml:space="preserve"> Colombia</w:t>
      </w:r>
    </w:p>
    <w:p w:rsidR="00105E22" w:rsidRPr="00D827B3" w:rsidRDefault="00105E22" w:rsidP="00837571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12121"/>
        </w:rPr>
      </w:pPr>
    </w:p>
    <w:p w:rsidR="00837571" w:rsidRPr="00D827B3" w:rsidRDefault="00103D45" w:rsidP="00837571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color w:val="212121"/>
          <w:bdr w:val="none" w:sz="0" w:space="0" w:color="auto" w:frame="1"/>
          <w:lang w:val="en-US"/>
        </w:rPr>
      </w:pPr>
      <w:r w:rsidRPr="00D827B3">
        <w:rPr>
          <w:rFonts w:ascii="Arial" w:hAnsi="Arial" w:cs="Arial"/>
          <w:b/>
        </w:rPr>
        <w:t>Bedoya</w:t>
      </w:r>
      <w:r>
        <w:rPr>
          <w:rFonts w:ascii="Arial" w:hAnsi="Arial" w:cs="Arial"/>
          <w:b/>
        </w:rPr>
        <w:t>-Martínez</w:t>
      </w:r>
      <w:r w:rsidRPr="00D827B3">
        <w:rPr>
          <w:rFonts w:ascii="Arial" w:hAnsi="Arial" w:cs="Arial"/>
          <w:b/>
        </w:rPr>
        <w:t xml:space="preserve"> Omar </w:t>
      </w:r>
      <w:proofErr w:type="spellStart"/>
      <w:r w:rsidRPr="00D827B3">
        <w:rPr>
          <w:rFonts w:ascii="Arial" w:hAnsi="Arial" w:cs="Arial"/>
          <w:b/>
        </w:rPr>
        <w:t>Giovani</w:t>
      </w:r>
      <w:proofErr w:type="spellEnd"/>
      <w:r w:rsidRPr="00D827B3">
        <w:rPr>
          <w:rFonts w:ascii="Arial" w:hAnsi="Arial" w:cs="Arial"/>
          <w:b/>
        </w:rPr>
        <w:t>, Rodríguez</w:t>
      </w:r>
      <w:r>
        <w:rPr>
          <w:rFonts w:ascii="Arial" w:hAnsi="Arial" w:cs="Arial"/>
          <w:b/>
        </w:rPr>
        <w:t>-Forero</w:t>
      </w:r>
      <w:r w:rsidRPr="00D827B3">
        <w:rPr>
          <w:rFonts w:ascii="Arial" w:hAnsi="Arial" w:cs="Arial"/>
          <w:b/>
        </w:rPr>
        <w:t xml:space="preserve"> Guillermo y Vargas</w:t>
      </w:r>
      <w:r>
        <w:rPr>
          <w:rFonts w:ascii="Arial" w:hAnsi="Arial" w:cs="Arial"/>
          <w:b/>
        </w:rPr>
        <w:t>-</w:t>
      </w:r>
      <w:proofErr w:type="spellStart"/>
      <w:r>
        <w:rPr>
          <w:rFonts w:ascii="Arial" w:hAnsi="Arial" w:cs="Arial"/>
          <w:b/>
        </w:rPr>
        <w:t>Fúquene</w:t>
      </w:r>
      <w:proofErr w:type="spellEnd"/>
      <w:r w:rsidRPr="00D827B3">
        <w:rPr>
          <w:rFonts w:ascii="Arial" w:hAnsi="Arial" w:cs="Arial"/>
          <w:b/>
        </w:rPr>
        <w:t xml:space="preserve"> María Carolina</w:t>
      </w:r>
    </w:p>
    <w:p w:rsidR="00801202" w:rsidRPr="00D827B3" w:rsidRDefault="00801202" w:rsidP="00837571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12121"/>
        </w:rPr>
      </w:pPr>
    </w:p>
    <w:p w:rsidR="00837571" w:rsidRPr="00D827B3" w:rsidRDefault="00837571" w:rsidP="00D9101E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12121"/>
          <w:bdr w:val="none" w:sz="0" w:space="0" w:color="auto" w:frame="1"/>
          <w:lang w:val="en-US"/>
        </w:rPr>
      </w:pPr>
      <w:proofErr w:type="spellStart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Ecopetrol</w:t>
      </w:r>
      <w:proofErr w:type="spellEnd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S.A.</w:t>
      </w:r>
      <w:r w:rsidR="0080120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r w:rsidR="009F4753">
        <w:rPr>
          <w:rFonts w:ascii="Arial" w:hAnsi="Arial" w:cs="Arial"/>
          <w:color w:val="212121"/>
          <w:bdr w:val="none" w:sz="0" w:space="0" w:color="auto" w:frame="1"/>
          <w:lang w:val="en-US"/>
        </w:rPr>
        <w:t>Innovation and Technology Center</w:t>
      </w:r>
      <w:r w:rsidR="00D827B3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- ICP. Km 7 </w:t>
      </w:r>
      <w:proofErr w:type="spellStart"/>
      <w:r w:rsidR="00D827B3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vía</w:t>
      </w:r>
      <w:proofErr w:type="spellEnd"/>
      <w:r w:rsidR="00D827B3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r w:rsidR="00801202" w:rsidRPr="00D827B3">
        <w:rPr>
          <w:rFonts w:ascii="Arial" w:hAnsi="Arial" w:cs="Arial"/>
        </w:rPr>
        <w:t>Piedecuesta</w:t>
      </w:r>
      <w:r w:rsidR="00D827B3" w:rsidRPr="00D827B3">
        <w:rPr>
          <w:rFonts w:ascii="Arial" w:hAnsi="Arial" w:cs="Arial"/>
        </w:rPr>
        <w:t>, Edificio 7 Piso 3</w:t>
      </w:r>
      <w:r w:rsidR="00801202" w:rsidRPr="00D827B3">
        <w:rPr>
          <w:rFonts w:ascii="Arial" w:hAnsi="Arial" w:cs="Arial"/>
        </w:rPr>
        <w:t xml:space="preserve"> – Colombia. </w:t>
      </w:r>
    </w:p>
    <w:p w:rsidR="00105E22" w:rsidRPr="00D827B3" w:rsidRDefault="00105E22" w:rsidP="00837571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12121"/>
        </w:rPr>
      </w:pPr>
    </w:p>
    <w:p w:rsidR="00837571" w:rsidRPr="00D827B3" w:rsidRDefault="00F6649E" w:rsidP="00837571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12121"/>
          <w:bdr w:val="none" w:sz="0" w:space="0" w:color="auto" w:frame="1"/>
          <w:lang w:val="en-US"/>
        </w:rPr>
      </w:pPr>
      <w:hyperlink r:id="rId8" w:tgtFrame="_blank" w:history="1">
        <w:r w:rsidR="00837571" w:rsidRPr="00D827B3">
          <w:rPr>
            <w:rStyle w:val="Hipervnculo"/>
            <w:rFonts w:ascii="Arial" w:hAnsi="Arial" w:cs="Arial"/>
            <w:bdr w:val="none" w:sz="0" w:space="0" w:color="auto" w:frame="1"/>
            <w:lang w:val="en-US"/>
          </w:rPr>
          <w:t>omar.bedoya@ecopetrol.com.co</w:t>
        </w:r>
      </w:hyperlink>
      <w:r w:rsidR="00837571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, </w:t>
      </w:r>
      <w:hyperlink r:id="rId9" w:tgtFrame="_blank" w:history="1">
        <w:r w:rsidR="00837571" w:rsidRPr="00D827B3">
          <w:rPr>
            <w:rStyle w:val="Hipervnculo"/>
            <w:rFonts w:ascii="Arial" w:hAnsi="Arial" w:cs="Arial"/>
            <w:bdr w:val="none" w:sz="0" w:space="0" w:color="auto" w:frame="1"/>
            <w:lang w:val="en-US"/>
          </w:rPr>
          <w:t>guillermo.rodriguezf@ecopetrol.com.co</w:t>
        </w:r>
      </w:hyperlink>
      <w:r w:rsidR="00837571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, </w:t>
      </w:r>
      <w:hyperlink r:id="rId10" w:tgtFrame="_blank" w:history="1">
        <w:r w:rsidR="00837571" w:rsidRPr="00D827B3">
          <w:rPr>
            <w:rStyle w:val="Hipervnculo"/>
            <w:rFonts w:ascii="Arial" w:hAnsi="Arial" w:cs="Arial"/>
            <w:bdr w:val="none" w:sz="0" w:space="0" w:color="auto" w:frame="1"/>
            <w:lang w:val="en-US"/>
          </w:rPr>
          <w:t>maria.vargas@ecopetrol.com.co</w:t>
        </w:r>
      </w:hyperlink>
      <w:r w:rsidR="00837571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 </w:t>
      </w:r>
    </w:p>
    <w:p w:rsidR="0093688E" w:rsidRPr="00D827B3" w:rsidRDefault="0093688E" w:rsidP="00837571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12121"/>
        </w:rPr>
      </w:pPr>
    </w:p>
    <w:p w:rsidR="00837571" w:rsidRPr="00D827B3" w:rsidRDefault="00837571" w:rsidP="00D9101E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12121"/>
          <w:bdr w:val="none" w:sz="0" w:space="0" w:color="auto" w:frame="1"/>
          <w:lang w:val="en-US"/>
        </w:rPr>
      </w:pP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A new genus of spores has been proposed as a </w:t>
      </w:r>
      <w:proofErr w:type="spellStart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biostratigraphic</w:t>
      </w:r>
      <w:proofErr w:type="spellEnd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marker within the Neogene and Quaternary in the Colombian Caribbean region. 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The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informal or tentative name of </w:t>
      </w:r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"</w:t>
      </w:r>
      <w:proofErr w:type="spellStart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Pachysporites</w:t>
      </w:r>
      <w:proofErr w:type="spellEnd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”</w:t>
      </w:r>
      <w:r w:rsidR="00F47412"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 xml:space="preserve"> </w:t>
      </w:r>
      <w:r w:rsidR="00F47412" w:rsidRPr="00D827B3">
        <w:rPr>
          <w:rFonts w:ascii="Arial" w:hAnsi="Arial" w:cs="Arial"/>
          <w:iCs/>
          <w:color w:val="212121"/>
          <w:bdr w:val="none" w:sz="0" w:space="0" w:color="auto" w:frame="1"/>
          <w:lang w:val="en-US"/>
        </w:rPr>
        <w:t>denotes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a group of mid-sized, round </w:t>
      </w:r>
      <w:proofErr w:type="spellStart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alete</w:t>
      </w:r>
      <w:proofErr w:type="spellEnd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spores with thick wall (packed), with 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ornamental patterns from </w:t>
      </w:r>
      <w:proofErr w:type="spellStart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laevigate</w:t>
      </w:r>
      <w:proofErr w:type="spellEnd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proofErr w:type="spellStart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sporoderm</w:t>
      </w:r>
      <w:proofErr w:type="spellEnd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to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proofErr w:type="spellStart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bacula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t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e</w:t>
      </w:r>
      <w:proofErr w:type="spellEnd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, </w:t>
      </w:r>
      <w:proofErr w:type="spellStart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echina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t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e</w:t>
      </w:r>
      <w:proofErr w:type="spellEnd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, </w:t>
      </w:r>
      <w:proofErr w:type="spellStart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verruca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t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e</w:t>
      </w:r>
      <w:proofErr w:type="spellEnd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, granules and irregular shapes (i.e. anvil-like), among others.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This variation has allowed separating around 9 species. </w:t>
      </w:r>
      <w:proofErr w:type="spellStart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Palynological</w:t>
      </w:r>
      <w:proofErr w:type="spellEnd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analyses conducted in at least 10 wells drilled in the study area </w:t>
      </w:r>
      <w:r w:rsidR="00516E5B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both </w:t>
      </w:r>
      <w:r w:rsidR="00516E5B" w:rsidRPr="00D827B3">
        <w:rPr>
          <w:rFonts w:ascii="Arial" w:hAnsi="Arial" w:cs="Arial"/>
          <w:iCs/>
          <w:color w:val="212121"/>
          <w:bdr w:val="none" w:sz="0" w:space="0" w:color="auto" w:frame="1"/>
          <w:lang w:val="en-US"/>
        </w:rPr>
        <w:t>onshore</w:t>
      </w:r>
      <w:r w:rsidR="00516E5B"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 xml:space="preserve"> </w:t>
      </w:r>
      <w:r w:rsidR="00516E5B" w:rsidRPr="00D827B3">
        <w:rPr>
          <w:rFonts w:ascii="Arial" w:hAnsi="Arial" w:cs="Arial"/>
          <w:iCs/>
          <w:color w:val="212121"/>
          <w:bdr w:val="none" w:sz="0" w:space="0" w:color="auto" w:frame="1"/>
          <w:lang w:val="en-US"/>
        </w:rPr>
        <w:t>and offshore</w:t>
      </w:r>
      <w:r w:rsidR="00516E5B"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 </w:t>
      </w:r>
      <w:r w:rsidR="00516E5B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suggest</w:t>
      </w:r>
      <w:r w:rsidR="00D65388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t</w:t>
      </w:r>
      <w:r w:rsidR="0093688E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ha</w:t>
      </w:r>
      <w:r w:rsidR="00D65388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t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a temporality 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lastRenderedPageBreak/>
        <w:t>going from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L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ate Miocene to Pleistocene, mainly associated with the key species </w:t>
      </w:r>
      <w:proofErr w:type="spellStart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Alnipollenites</w:t>
      </w:r>
      <w:proofErr w:type="spellEnd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 xml:space="preserve"> </w:t>
      </w:r>
      <w:proofErr w:type="spellStart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verus</w:t>
      </w:r>
      <w:proofErr w:type="spellEnd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 xml:space="preserve">, </w:t>
      </w:r>
      <w:proofErr w:type="spellStart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Cyatheacidites</w:t>
      </w:r>
      <w:proofErr w:type="spellEnd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 xml:space="preserve"> </w:t>
      </w:r>
      <w:proofErr w:type="spellStart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annulatus</w:t>
      </w:r>
      <w:proofErr w:type="spellEnd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 xml:space="preserve">, </w:t>
      </w:r>
      <w:proofErr w:type="spellStart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Echitricolporites</w:t>
      </w:r>
      <w:proofErr w:type="spellEnd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 xml:space="preserve"> </w:t>
      </w:r>
      <w:proofErr w:type="spellStart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spinosus</w:t>
      </w:r>
      <w:proofErr w:type="spellEnd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 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and </w:t>
      </w:r>
      <w:proofErr w:type="spellStart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Fenestrites</w:t>
      </w:r>
      <w:proofErr w:type="spellEnd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 xml:space="preserve"> </w:t>
      </w:r>
      <w:proofErr w:type="spellStart"/>
      <w:r w:rsidRPr="00D827B3">
        <w:rPr>
          <w:rFonts w:ascii="Arial" w:hAnsi="Arial" w:cs="Arial"/>
          <w:i/>
          <w:iCs/>
          <w:color w:val="212121"/>
          <w:bdr w:val="none" w:sz="0" w:space="0" w:color="auto" w:frame="1"/>
          <w:lang w:val="en-US"/>
        </w:rPr>
        <w:t>spinosus</w:t>
      </w:r>
      <w:proofErr w:type="spellEnd"/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, etc. 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Latter </w:t>
      </w:r>
      <w:proofErr w:type="spellStart"/>
      <w:r w:rsidR="001B4D00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palynological</w:t>
      </w:r>
      <w:proofErr w:type="spellEnd"/>
      <w:r w:rsidR="001B4D00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analyses calibrated with other fossil groups and absolute dating, will lead to the determination of the 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potential 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of this group in 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relative dating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, as well as lateral extension </w:t>
      </w:r>
      <w:r w:rsidR="00465797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of the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events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to establish </w:t>
      </w:r>
      <w:proofErr w:type="spellStart"/>
      <w:r w:rsidR="001B4D00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biostratigraphic</w:t>
      </w:r>
      <w:proofErr w:type="spellEnd"/>
      <w:r w:rsidR="001B4D00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correlation</w:t>
      </w:r>
      <w:r w:rsidR="00D65388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r w:rsidR="00F47412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points in</w:t>
      </w:r>
      <w:r w:rsidR="00D65388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</w:t>
      </w:r>
      <w:r w:rsidR="001B4D00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stratigraphic modeling in order to solve geological </w:t>
      </w:r>
      <w:r w:rsidR="00726263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problems</w:t>
      </w:r>
      <w:r w:rsidR="00D65388"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 xml:space="preserve"> at the Caribbean region of Colombia</w:t>
      </w:r>
      <w:r w:rsidRPr="00D827B3">
        <w:rPr>
          <w:rFonts w:ascii="Arial" w:hAnsi="Arial" w:cs="Arial"/>
          <w:color w:val="212121"/>
          <w:bdr w:val="none" w:sz="0" w:space="0" w:color="auto" w:frame="1"/>
          <w:lang w:val="en-US"/>
        </w:rPr>
        <w:t>.</w:t>
      </w:r>
    </w:p>
    <w:p w:rsidR="00837571" w:rsidRPr="00D827B3" w:rsidRDefault="00837571" w:rsidP="001E5FFA">
      <w:pPr>
        <w:rPr>
          <w:rFonts w:ascii="Arial" w:hAnsi="Arial" w:cs="Arial"/>
          <w:sz w:val="24"/>
          <w:szCs w:val="24"/>
        </w:rPr>
      </w:pPr>
    </w:p>
    <w:p w:rsidR="0015528F" w:rsidRPr="00D827B3" w:rsidRDefault="0015528F">
      <w:pPr>
        <w:rPr>
          <w:rFonts w:ascii="Arial" w:hAnsi="Arial" w:cs="Arial"/>
          <w:sz w:val="24"/>
          <w:szCs w:val="24"/>
        </w:rPr>
      </w:pPr>
    </w:p>
    <w:sectPr w:rsidR="0015528F" w:rsidRPr="00D827B3" w:rsidSect="00D9101E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84F"/>
    <w:rsid w:val="000F5249"/>
    <w:rsid w:val="00103D45"/>
    <w:rsid w:val="00105E22"/>
    <w:rsid w:val="0015528F"/>
    <w:rsid w:val="001B4D00"/>
    <w:rsid w:val="001E5FFA"/>
    <w:rsid w:val="001F634C"/>
    <w:rsid w:val="00317E11"/>
    <w:rsid w:val="003D48E2"/>
    <w:rsid w:val="003F086E"/>
    <w:rsid w:val="004073BF"/>
    <w:rsid w:val="00465797"/>
    <w:rsid w:val="00516E5B"/>
    <w:rsid w:val="00726263"/>
    <w:rsid w:val="00736C83"/>
    <w:rsid w:val="007A31CA"/>
    <w:rsid w:val="007A6759"/>
    <w:rsid w:val="00801202"/>
    <w:rsid w:val="00837571"/>
    <w:rsid w:val="008753E8"/>
    <w:rsid w:val="008C2EDD"/>
    <w:rsid w:val="0093688E"/>
    <w:rsid w:val="009F4753"/>
    <w:rsid w:val="00B27F1B"/>
    <w:rsid w:val="00B7384F"/>
    <w:rsid w:val="00C241C1"/>
    <w:rsid w:val="00CC0D7E"/>
    <w:rsid w:val="00CC15AA"/>
    <w:rsid w:val="00CD66C2"/>
    <w:rsid w:val="00D65388"/>
    <w:rsid w:val="00D827B3"/>
    <w:rsid w:val="00D9101E"/>
    <w:rsid w:val="00E30C63"/>
    <w:rsid w:val="00E35E4F"/>
    <w:rsid w:val="00E51784"/>
    <w:rsid w:val="00F47412"/>
    <w:rsid w:val="00F6649E"/>
    <w:rsid w:val="00F9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8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36C83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E1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C2EDD"/>
    <w:pPr>
      <w:spacing w:after="0" w:line="240" w:lineRule="auto"/>
    </w:pPr>
  </w:style>
  <w:style w:type="paragraph" w:customStyle="1" w:styleId="xmsonormal">
    <w:name w:val="x_msonormal"/>
    <w:basedOn w:val="Normal"/>
    <w:rsid w:val="00837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8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36C83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E1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C2EDD"/>
    <w:pPr>
      <w:spacing w:after="0" w:line="240" w:lineRule="auto"/>
    </w:pPr>
  </w:style>
  <w:style w:type="paragraph" w:customStyle="1" w:styleId="xmsonormal">
    <w:name w:val="x_msonormal"/>
    <w:basedOn w:val="Normal"/>
    <w:rsid w:val="00837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ar.bedoya@ecopetrol.com.c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a.vargas@ecopetrol.com.c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illermo.rodriguezf@ecopetrol.com.co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mar.bedoya@ecopetrol.com.co" TargetMode="External"/><Relationship Id="rId10" Type="http://schemas.openxmlformats.org/officeDocument/2006/relationships/hyperlink" Target="mailto:maria.vargas@ecopetrol.com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uillermo.rodriguezf@ecopetrol.com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3014</Characters>
  <Application>Microsoft Office Word</Application>
  <DocSecurity>4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Giovani Bedoya Martinez</dc:creator>
  <cp:lastModifiedBy>Mauricio Molina</cp:lastModifiedBy>
  <cp:revision>2</cp:revision>
  <dcterms:created xsi:type="dcterms:W3CDTF">2018-10-29T14:42:00Z</dcterms:created>
  <dcterms:modified xsi:type="dcterms:W3CDTF">2018-10-29T14:42:00Z</dcterms:modified>
</cp:coreProperties>
</file>